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S2-24-xxxx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776CA8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7777777" w:rsidR="00AC2193" w:rsidRPr="00410371" w:rsidRDefault="00776CA8" w:rsidP="009078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193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77777777" w:rsidR="00AC2193" w:rsidRPr="00410371" w:rsidRDefault="00776CA8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193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776CA8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5B473A0D" w:rsidR="00AC2193" w:rsidRDefault="002F0497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727B0E3E" w:rsidR="00AC2193" w:rsidRDefault="00BA609E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7B510B7C" w:rsidR="00AC2193" w:rsidRDefault="00D66ECE" w:rsidP="001D0B5C">
            <w:pPr>
              <w:pStyle w:val="CRCoverPage"/>
              <w:spacing w:after="0"/>
              <w:rPr>
                <w:noProof/>
              </w:rPr>
            </w:pPr>
            <w:r w:rsidRPr="7C3341BE">
              <w:rPr>
                <w:lang w:eastAsia="zh-CN"/>
              </w:rPr>
              <w:t>5G ProSe multi-hop UE-to-UE Relay reference architecture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76564B74" w:rsidR="002F0497" w:rsidRDefault="002F0497" w:rsidP="002F0497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 reference architecture for 5G ProSe Layer-3 UE-to-UE Relay has been extended in ProSe phase 3 to support multi-hop.</w:t>
            </w:r>
          </w:p>
        </w:tc>
      </w:tr>
      <w:tr w:rsidR="002F0497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2F0497" w:rsidRDefault="002F0497" w:rsidP="002F0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2F0497" w:rsidRDefault="002F0497" w:rsidP="002F0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0A7F2DED" w:rsidR="002F0497" w:rsidRPr="007876DB" w:rsidRDefault="002F0497" w:rsidP="002F049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Added reference architecture for 5G ProSe multi-hop Layer-3 UE-to-UE Relay.</w:t>
            </w:r>
          </w:p>
        </w:tc>
      </w:tr>
      <w:tr w:rsidR="002F0497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2F0497" w:rsidRDefault="002F0497" w:rsidP="002F0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2F0497" w:rsidRDefault="002F0497" w:rsidP="002F0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586E4E60" w:rsidR="002F0497" w:rsidRDefault="002F0497" w:rsidP="002F0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Parts of the reference architecture missing</w:t>
            </w:r>
            <w:r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7DD702A4" w:rsidR="00AC2193" w:rsidRPr="009A23E2" w:rsidRDefault="00D254D9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4.2.8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2EE0B7B" w14:textId="77777777" w:rsidR="00FF79F2" w:rsidRDefault="00FF79F2" w:rsidP="00FF79F2">
      <w:pPr>
        <w:pStyle w:val="Heading3"/>
      </w:pPr>
      <w:bookmarkStart w:id="1" w:name="_Toc153794791"/>
      <w:bookmarkEnd w:id="0"/>
      <w:r>
        <w:t>4.2.8</w:t>
      </w:r>
      <w:r>
        <w:tab/>
        <w:t>5G ProSe UE-to-UE Relay reference architecture</w:t>
      </w:r>
      <w:bookmarkEnd w:id="1"/>
    </w:p>
    <w:p w14:paraId="713B38AF" w14:textId="77777777" w:rsidR="00FF79F2" w:rsidRDefault="00FF79F2" w:rsidP="00FF79F2">
      <w:r>
        <w:t>Figure 4.2.8-1 shows the Layer-2 and Layer-3 5G ProSe UE-to-UE Relay reference architecture. The 5G ProSe End UEs communicate with each other via a 5G ProSe UE-to-UE Relay.</w:t>
      </w:r>
    </w:p>
    <w:p w14:paraId="07FA8AF6" w14:textId="77777777" w:rsidR="00FF79F2" w:rsidRDefault="00FF79F2" w:rsidP="00FF79F2">
      <w:pPr>
        <w:pStyle w:val="TH"/>
      </w:pPr>
      <w:r>
        <w:object w:dxaOrig="7123" w:dyaOrig="1066" w14:anchorId="02665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pt;height:39.75pt" o:ole="">
            <v:imagedata r:id="rId15" o:title=""/>
          </v:shape>
          <o:OLEObject Type="Embed" ProgID="Visio.Drawing.11" ShapeID="_x0000_i1025" DrawAspect="Content" ObjectID="_1784429975" r:id="rId16"/>
        </w:object>
      </w:r>
    </w:p>
    <w:p w14:paraId="31B1BCBC" w14:textId="77777777" w:rsidR="00FF79F2" w:rsidRDefault="00FF79F2" w:rsidP="00FF79F2">
      <w:pPr>
        <w:pStyle w:val="TF"/>
      </w:pPr>
      <w:bookmarkStart w:id="2" w:name="_CRFigure4_2_81"/>
      <w:r>
        <w:t xml:space="preserve">Figure </w:t>
      </w:r>
      <w:bookmarkEnd w:id="2"/>
      <w:r>
        <w:t>4.2.8-1: Reference architecture for 5G ProSe UE-to-UE Relay</w:t>
      </w:r>
    </w:p>
    <w:p w14:paraId="0AA24913" w14:textId="77777777" w:rsidR="00FF79F2" w:rsidRDefault="00FF79F2" w:rsidP="00FF79F2">
      <w:pPr>
        <w:rPr>
          <w:ins w:id="3" w:author="Conny Larsson" w:date="2024-07-30T14:17:00Z"/>
        </w:rPr>
      </w:pPr>
      <w:r>
        <w:t>Each 5G ProSe End UE and the 5G ProSe UE-to-UE Relay may have subscriptions from the same PLMN or different PLMNs.</w:t>
      </w:r>
    </w:p>
    <w:p w14:paraId="5FF3FD94" w14:textId="0AAB69B7" w:rsidR="002F0497" w:rsidRDefault="002F0497" w:rsidP="00FF79F2">
      <w:pPr>
        <w:rPr>
          <w:ins w:id="4" w:author="Conny Larsson" w:date="2024-07-30T14:18:00Z"/>
          <w:noProof/>
          <w:lang w:eastAsia="zh-CN"/>
        </w:rPr>
      </w:pPr>
      <w:ins w:id="5" w:author="Conny Larsson" w:date="2024-07-30T14:17:00Z">
        <w:r w:rsidRPr="7C3341BE">
          <w:rPr>
            <w:noProof/>
            <w:lang w:eastAsia="zh-CN"/>
          </w:rPr>
          <w:t xml:space="preserve">Figure 4.2.8-2 shows the </w:t>
        </w:r>
      </w:ins>
      <w:ins w:id="6" w:author="Conny Larsson" w:date="2024-07-30T14:18:00Z">
        <w:r w:rsidRPr="7C3341BE">
          <w:rPr>
            <w:noProof/>
            <w:lang w:eastAsia="zh-CN"/>
          </w:rPr>
          <w:t>multi-hop 5G ProSe UE-to-UE Relay reference architecture.</w:t>
        </w:r>
      </w:ins>
      <w:ins w:id="7" w:author="Conny Larsson" w:date="2024-07-30T14:24:00Z">
        <w:r w:rsidRPr="7C3341BE">
          <w:rPr>
            <w:noProof/>
            <w:lang w:eastAsia="zh-CN"/>
          </w:rPr>
          <w:t xml:space="preserve"> </w:t>
        </w:r>
        <w:r>
          <w:t xml:space="preserve">The 5G ProSe End UEs communicate with each other via </w:t>
        </w:r>
      </w:ins>
      <w:ins w:id="8" w:author="Conny Larsson [2]" w:date="2024-08-02T15:27:00Z">
        <w:r>
          <w:t>one or multiple</w:t>
        </w:r>
      </w:ins>
      <w:ins w:id="9" w:author="Conny Larsson" w:date="2024-07-30T14:24:00Z">
        <w:r>
          <w:t xml:space="preserve"> 5G ProSe </w:t>
        </w:r>
      </w:ins>
      <w:ins w:id="10" w:author="Conny Larsson [2]" w:date="2024-08-02T15:28:00Z">
        <w:r>
          <w:t xml:space="preserve">Intermediate </w:t>
        </w:r>
      </w:ins>
      <w:ins w:id="11" w:author="Conny Larsson" w:date="2024-07-30T14:24:00Z">
        <w:r>
          <w:t>UE-to-UE Relays.</w:t>
        </w:r>
      </w:ins>
    </w:p>
    <w:bookmarkStart w:id="12" w:name="_MON_1783854630"/>
    <w:bookmarkEnd w:id="12"/>
    <w:p w14:paraId="5DBFD495" w14:textId="5DFF0954" w:rsidR="00FF79F2" w:rsidRDefault="0033771D" w:rsidP="00776CA8">
      <w:pPr>
        <w:jc w:val="center"/>
        <w:rPr>
          <w:ins w:id="13" w:author="Conny Larsson" w:date="2024-07-30T14:19:00Z"/>
          <w:noProof/>
          <w:lang w:eastAsia="zh-CN"/>
        </w:rPr>
      </w:pPr>
      <w:ins w:id="14" w:author="Conny Larsson" w:date="2024-07-30T14:19:00Z">
        <w:r w:rsidRPr="003B4585">
          <w:rPr>
            <w:noProof/>
            <w:lang w:val="sv-SE" w:eastAsia="zh-CN"/>
          </w:rPr>
          <w:object w:dxaOrig="7230" w:dyaOrig="2407" w14:anchorId="2AA26449">
            <v:shape id="_x0000_i1026" type="#_x0000_t75" style="width:361.5pt;height:120pt" o:ole="">
              <v:imagedata r:id="rId17" o:title=""/>
            </v:shape>
            <o:OLEObject Type="Embed" ProgID="Word.Picture.8" ShapeID="_x0000_i1026" DrawAspect="Content" ObjectID="_1784429976" r:id="rId18"/>
          </w:object>
        </w:r>
      </w:ins>
    </w:p>
    <w:p w14:paraId="234B45C0" w14:textId="77777777" w:rsidR="00FF79F2" w:rsidRDefault="00FF79F2" w:rsidP="00FF79F2">
      <w:pPr>
        <w:pStyle w:val="TF"/>
        <w:rPr>
          <w:ins w:id="15" w:author="Conny Larsson" w:date="2024-07-30T14:23:00Z"/>
        </w:rPr>
      </w:pPr>
      <w:ins w:id="16" w:author="Conny Larsson" w:date="2024-07-30T14:23:00Z">
        <w:r>
          <w:t>Figure 4.2.8-</w:t>
        </w:r>
      </w:ins>
      <w:ins w:id="17" w:author="Conny Larsson" w:date="2024-07-30T14:24:00Z">
        <w:r>
          <w:t>2</w:t>
        </w:r>
      </w:ins>
      <w:ins w:id="18" w:author="Conny Larsson" w:date="2024-07-30T14:23:00Z">
        <w:r>
          <w:t xml:space="preserve">: Reference architecture for 5G ProSe </w:t>
        </w:r>
      </w:ins>
      <w:ins w:id="19" w:author="Conny Larsson" w:date="2024-07-30T14:25:00Z">
        <w:r>
          <w:t xml:space="preserve">multi-hop </w:t>
        </w:r>
      </w:ins>
      <w:ins w:id="20" w:author="Conny Larsson" w:date="2024-07-30T14:23:00Z">
        <w:r>
          <w:t>UE-to-UE Relay</w:t>
        </w:r>
      </w:ins>
      <w:ins w:id="21" w:author="Conny Larsson" w:date="2024-07-30T14:25:00Z">
        <w:r>
          <w:t>s</w:t>
        </w:r>
      </w:ins>
    </w:p>
    <w:p w14:paraId="64E054F9" w14:textId="11571F00" w:rsidR="002F0497" w:rsidRPr="00A86A06" w:rsidDel="005B4A85" w:rsidRDefault="002F0497" w:rsidP="002F0497">
      <w:pPr>
        <w:rPr>
          <w:del w:id="22" w:author="Conny Larsson" w:date="2024-07-30T14:25:00Z"/>
          <w:noProof/>
          <w:lang w:eastAsia="zh-CN"/>
        </w:rPr>
      </w:pPr>
      <w:ins w:id="23" w:author="Conny Larsson" w:date="2024-07-30T14:25:00Z">
        <w:r>
          <w:t xml:space="preserve">Each 5G ProSe End UE and the 5G ProSe </w:t>
        </w:r>
      </w:ins>
      <w:ins w:id="24" w:author="Conny Larsson [2]" w:date="2024-08-02T15:29:00Z">
        <w:r>
          <w:t xml:space="preserve">Intermediate </w:t>
        </w:r>
      </w:ins>
      <w:ins w:id="25" w:author="Conny Larsson" w:date="2024-07-30T14:25:00Z">
        <w:r>
          <w:t>UE-to-UE Relay</w:t>
        </w:r>
      </w:ins>
      <w:ins w:id="26" w:author="Conny Larsson [2]" w:date="2024-08-02T15:29:00Z">
        <w:r>
          <w:t>s</w:t>
        </w:r>
      </w:ins>
      <w:ins w:id="27" w:author="Conny Larsson" w:date="2024-07-30T14:25:00Z">
        <w:r>
          <w:t xml:space="preserve"> may have subscriptions from the same PLMN or different PLMNs</w:t>
        </w:r>
      </w:ins>
      <w:ins w:id="28" w:author="Ericsson00" w:date="2024-08-02T17:09:00Z">
        <w:r w:rsidR="00494ABC">
          <w:t>.</w:t>
        </w:r>
      </w:ins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1587" w14:textId="77777777" w:rsidR="003F19F0" w:rsidRDefault="003F19F0">
      <w:r>
        <w:separator/>
      </w:r>
    </w:p>
  </w:endnote>
  <w:endnote w:type="continuationSeparator" w:id="0">
    <w:p w14:paraId="70FED8AA" w14:textId="77777777" w:rsidR="003F19F0" w:rsidRDefault="003F19F0">
      <w:r>
        <w:continuationSeparator/>
      </w:r>
    </w:p>
  </w:endnote>
  <w:endnote w:type="continuationNotice" w:id="1">
    <w:p w14:paraId="31867526" w14:textId="77777777" w:rsidR="003F19F0" w:rsidRDefault="003F1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DF0C" w14:textId="77777777" w:rsidR="003F19F0" w:rsidRDefault="003F19F0">
      <w:r>
        <w:separator/>
      </w:r>
    </w:p>
  </w:footnote>
  <w:footnote w:type="continuationSeparator" w:id="0">
    <w:p w14:paraId="4AE026E5" w14:textId="77777777" w:rsidR="003F19F0" w:rsidRDefault="003F19F0">
      <w:r>
        <w:continuationSeparator/>
      </w:r>
    </w:p>
  </w:footnote>
  <w:footnote w:type="continuationNotice" w:id="1">
    <w:p w14:paraId="1C53916F" w14:textId="77777777" w:rsidR="003F19F0" w:rsidRDefault="003F1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ny Larsson">
    <w15:presenceInfo w15:providerId="AD" w15:userId="S::conny.larsson@ericsson.com::718222c2-01f7-44c8-ac22-6979bef86943"/>
  </w15:person>
  <w15:person w15:author="Conny Larsson [2]">
    <w15:presenceInfo w15:providerId="None" w15:userId="Conny Larsson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4D4"/>
    <w:rsid w:val="000E1BF9"/>
    <w:rsid w:val="000E4285"/>
    <w:rsid w:val="000E43DF"/>
    <w:rsid w:val="000F0495"/>
    <w:rsid w:val="000F0B10"/>
    <w:rsid w:val="000F4161"/>
    <w:rsid w:val="000F42BB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4CB5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2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497"/>
    <w:rsid w:val="002F08C0"/>
    <w:rsid w:val="002F375D"/>
    <w:rsid w:val="002F63E6"/>
    <w:rsid w:val="002F707E"/>
    <w:rsid w:val="002F709E"/>
    <w:rsid w:val="002F7C63"/>
    <w:rsid w:val="00300D45"/>
    <w:rsid w:val="00301B90"/>
    <w:rsid w:val="00303D95"/>
    <w:rsid w:val="003051BB"/>
    <w:rsid w:val="00305409"/>
    <w:rsid w:val="003054F6"/>
    <w:rsid w:val="0030563D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3771D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57D4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19F0"/>
    <w:rsid w:val="003F2DD0"/>
    <w:rsid w:val="003F3044"/>
    <w:rsid w:val="003F5218"/>
    <w:rsid w:val="003F6465"/>
    <w:rsid w:val="004008C6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4854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743"/>
    <w:rsid w:val="004929EC"/>
    <w:rsid w:val="004944F3"/>
    <w:rsid w:val="00494ABC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492A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74E72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6C8A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93B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22E8"/>
    <w:rsid w:val="0077317C"/>
    <w:rsid w:val="00776CA8"/>
    <w:rsid w:val="00780F8F"/>
    <w:rsid w:val="007813EA"/>
    <w:rsid w:val="007855CE"/>
    <w:rsid w:val="00786FC5"/>
    <w:rsid w:val="007876DB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B6E32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48E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1F5F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0488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09E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59DE"/>
    <w:rsid w:val="00C5670B"/>
    <w:rsid w:val="00C57246"/>
    <w:rsid w:val="00C60437"/>
    <w:rsid w:val="00C60DCB"/>
    <w:rsid w:val="00C60EF4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4D9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43F"/>
    <w:rsid w:val="00D66520"/>
    <w:rsid w:val="00D66ECE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030"/>
    <w:rsid w:val="00DD1593"/>
    <w:rsid w:val="00DD416F"/>
    <w:rsid w:val="00DD5EDD"/>
    <w:rsid w:val="00DE050F"/>
    <w:rsid w:val="00DE212D"/>
    <w:rsid w:val="00DE2E63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9E1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0880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0FF79F2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71</TotalTime>
  <Pages>2</Pages>
  <Words>375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74</cp:revision>
  <cp:lastPrinted>1900-01-01T08:00:00Z</cp:lastPrinted>
  <dcterms:created xsi:type="dcterms:W3CDTF">2024-07-27T11:18:00Z</dcterms:created>
  <dcterms:modified xsi:type="dcterms:W3CDTF">2024-08-06T04:13:00Z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